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left"/>
        <w:rPr>
          <w:rStyle w:val="16"/>
        </w:rPr>
      </w:pPr>
    </w:p>
    <w:p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8"/>
        <w:tblW w:w="4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35"/>
        <w:gridCol w:w="987"/>
        <w:gridCol w:w="1129"/>
        <w:gridCol w:w="73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2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eastAsia="zh-CN"/>
              </w:rPr>
              <w:t>标书费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  <w:szCs w:val="21"/>
                <w:lang w:eastAsia="zh-CN"/>
              </w:rPr>
              <w:t>金额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8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  <w:r>
              <w:rPr>
                <w:rFonts w:asciiTheme="minorEastAsia" w:hAnsiTheme="minorEastAsia"/>
                <w:sz w:val="22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4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9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8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4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9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</w:t>
            </w:r>
            <w:r>
              <w:rPr>
                <w:rFonts w:asciiTheme="minorEastAsia" w:hAnsiTheme="minorEastAsia"/>
                <w:sz w:val="22"/>
                <w:szCs w:val="21"/>
              </w:rPr>
              <w:t>名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时间</w:t>
            </w:r>
          </w:p>
        </w:tc>
        <w:tc>
          <w:tcPr>
            <w:tcW w:w="195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</w:p>
    <w:sectPr>
      <w:headerReference r:id="rId3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b/>
        <w:color w:val="0070C0"/>
        <w:sz w:val="28"/>
      </w:rPr>
    </w:pPr>
  </w:p>
  <w:p>
    <w:pPr>
      <w:pStyle w:val="6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86B"/>
    <w:rsid w:val="000074B5"/>
    <w:rsid w:val="00026826"/>
    <w:rsid w:val="00032AB9"/>
    <w:rsid w:val="00047C79"/>
    <w:rsid w:val="0005462E"/>
    <w:rsid w:val="00091EAA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2F7F34"/>
    <w:rsid w:val="00302111"/>
    <w:rsid w:val="00313605"/>
    <w:rsid w:val="003243BC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83CE1"/>
    <w:rsid w:val="006C3463"/>
    <w:rsid w:val="006C7B94"/>
    <w:rsid w:val="006C7BB2"/>
    <w:rsid w:val="006D0E55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7D6783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A7B43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0483B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06415714"/>
    <w:rsid w:val="13892724"/>
    <w:rsid w:val="18373188"/>
    <w:rsid w:val="1AA8786B"/>
    <w:rsid w:val="216436CE"/>
    <w:rsid w:val="47A5386B"/>
    <w:rsid w:val="4C07749A"/>
    <w:rsid w:val="4D3B0246"/>
    <w:rsid w:val="570D17F0"/>
    <w:rsid w:val="63F55C8A"/>
    <w:rsid w:val="693350E1"/>
    <w:rsid w:val="6D535020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3">
    <w:name w:val="Body Text Indent"/>
    <w:basedOn w:val="1"/>
    <w:link w:val="12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24"/>
    </w:rPr>
  </w:style>
  <w:style w:type="character" w:customStyle="1" w:styleId="16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Company</Company>
  <Pages>1</Pages>
  <Words>92</Words>
  <Characters>527</Characters>
  <Lines>4</Lines>
  <Paragraphs>1</Paragraphs>
  <TotalTime>8</TotalTime>
  <ScaleCrop>false</ScaleCrop>
  <LinksUpToDate>false</LinksUpToDate>
  <CharactersWithSpaces>618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uh</cp:lastModifiedBy>
  <cp:lastPrinted>2021-11-30T02:45:00Z</cp:lastPrinted>
  <dcterms:modified xsi:type="dcterms:W3CDTF">2021-11-30T03:21:04Z</dcterms:modified>
  <dc:title>鹏翔招标代理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A60573DC04154A138C4E97EB397305E8</vt:lpwstr>
  </property>
</Properties>
</file>